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6F43A" w14:textId="02EB03A2" w:rsidR="00BB00B1" w:rsidRPr="00BB00B1" w:rsidRDefault="00BB00B1" w:rsidP="00BB00B1">
      <w:pPr>
        <w:jc w:val="both"/>
        <w:rPr>
          <w:rFonts w:ascii="Avenir LT Std 55 Roman" w:hAnsi="Avenir LT Std 55 Roman"/>
          <w:color w:val="A6A6A6" w:themeColor="background1" w:themeShade="A6"/>
        </w:rPr>
      </w:pPr>
      <w:r w:rsidRPr="00BB00B1">
        <w:rPr>
          <w:rFonts w:ascii="Avenir LT Std 55 Roman" w:hAnsi="Avenir LT Std 55 Roman"/>
          <w:color w:val="A6A6A6" w:themeColor="background1" w:themeShade="A6"/>
        </w:rPr>
        <w:t xml:space="preserve">Press </w:t>
      </w:r>
      <w:proofErr w:type="spellStart"/>
      <w:r w:rsidRPr="00BB00B1">
        <w:rPr>
          <w:rFonts w:ascii="Avenir LT Std 55 Roman" w:hAnsi="Avenir LT Std 55 Roman"/>
          <w:color w:val="A6A6A6" w:themeColor="background1" w:themeShade="A6"/>
        </w:rPr>
        <w:t>Release</w:t>
      </w:r>
      <w:proofErr w:type="spellEnd"/>
    </w:p>
    <w:p w14:paraId="0CF708DD" w14:textId="7A257D18" w:rsidR="00BB00B1" w:rsidRPr="00BB00B1" w:rsidRDefault="00BB00B1" w:rsidP="00BB00B1">
      <w:pPr>
        <w:jc w:val="both"/>
        <w:rPr>
          <w:rFonts w:ascii="Avenir LT Std 55 Roman" w:hAnsi="Avenir LT Std 55 Roman"/>
          <w:color w:val="A6A6A6" w:themeColor="background1" w:themeShade="A6"/>
        </w:rPr>
      </w:pPr>
      <w:proofErr w:type="spellStart"/>
      <w:r w:rsidRPr="00BB00B1">
        <w:rPr>
          <w:rFonts w:ascii="Avenir LT Std 55 Roman" w:hAnsi="Avenir LT Std 55 Roman"/>
          <w:color w:val="A6A6A6" w:themeColor="background1" w:themeShade="A6"/>
        </w:rPr>
        <w:t>November</w:t>
      </w:r>
      <w:proofErr w:type="spellEnd"/>
      <w:r w:rsidRPr="00BB00B1">
        <w:rPr>
          <w:rFonts w:ascii="Avenir LT Std 55 Roman" w:hAnsi="Avenir LT Std 55 Roman"/>
          <w:color w:val="A6A6A6" w:themeColor="background1" w:themeShade="A6"/>
        </w:rPr>
        <w:t>, 2019</w:t>
      </w:r>
      <w:bookmarkStart w:id="0" w:name="_GoBack"/>
      <w:bookmarkEnd w:id="0"/>
    </w:p>
    <w:p w14:paraId="1371330A" w14:textId="77777777" w:rsidR="00BB00B1" w:rsidRDefault="00BB00B1" w:rsidP="004B31C8">
      <w:pPr>
        <w:pStyle w:val="Ttulo"/>
        <w:ind w:left="0" w:right="-1" w:firstLine="0"/>
        <w:jc w:val="center"/>
        <w:rPr>
          <w:b/>
          <w:bCs/>
        </w:rPr>
      </w:pPr>
    </w:p>
    <w:p w14:paraId="352EAADF" w14:textId="77777777" w:rsidR="00BB00B1" w:rsidRDefault="00BB00B1" w:rsidP="004B31C8">
      <w:pPr>
        <w:pStyle w:val="Ttulo"/>
        <w:ind w:left="0" w:right="-1" w:firstLine="0"/>
        <w:jc w:val="center"/>
        <w:rPr>
          <w:b/>
          <w:bCs/>
        </w:rPr>
      </w:pPr>
    </w:p>
    <w:p w14:paraId="42673767" w14:textId="463332BF" w:rsidR="00F47AD4" w:rsidRPr="00435D6D" w:rsidRDefault="00BB00B1" w:rsidP="004B31C8">
      <w:pPr>
        <w:pStyle w:val="Ttulo"/>
        <w:ind w:left="0" w:right="-1" w:firstLine="0"/>
        <w:jc w:val="center"/>
        <w:rPr>
          <w:b/>
          <w:bCs/>
        </w:rPr>
      </w:pPr>
      <w:r w:rsidRPr="00435D6D">
        <w:rPr>
          <w:b/>
          <w:bCs/>
        </w:rPr>
        <w:t>CONSORTEX PROJECT PROMOTES THE CREATION OF SIX EXPORT CONSORTIA INVOLVING SMES OF FIVE-COUNTRY IN THE ATLANTIC AREA</w:t>
      </w:r>
    </w:p>
    <w:p w14:paraId="0CC542E9" w14:textId="77777777" w:rsidR="00561B83" w:rsidRPr="00435D6D" w:rsidRDefault="00561B83" w:rsidP="004B31C8">
      <w:pPr>
        <w:ind w:right="-1"/>
        <w:jc w:val="center"/>
        <w:rPr>
          <w:rFonts w:ascii="Avenir LT Std 55 Roman" w:hAnsi="Avenir LT Std 55 Roman"/>
        </w:rPr>
      </w:pPr>
    </w:p>
    <w:p w14:paraId="06A4ABFB" w14:textId="77777777" w:rsidR="004B31C8" w:rsidRDefault="004B31C8" w:rsidP="004B31C8">
      <w:pPr>
        <w:pStyle w:val="Subttulo"/>
        <w:ind w:left="0" w:right="-1" w:firstLine="0"/>
        <w:jc w:val="both"/>
        <w:rPr>
          <w:b/>
          <w:bCs/>
        </w:rPr>
      </w:pPr>
    </w:p>
    <w:p w14:paraId="76666CA9" w14:textId="77777777" w:rsidR="00561B83" w:rsidRPr="00435D6D" w:rsidRDefault="00561B83" w:rsidP="004B31C8">
      <w:pPr>
        <w:pStyle w:val="Subttulo"/>
        <w:ind w:left="0" w:right="-1" w:firstLine="0"/>
        <w:jc w:val="both"/>
        <w:rPr>
          <w:b/>
          <w:bCs/>
        </w:rPr>
      </w:pPr>
      <w:proofErr w:type="spellStart"/>
      <w:r w:rsidRPr="00435D6D">
        <w:rPr>
          <w:b/>
          <w:bCs/>
        </w:rPr>
        <w:t>The</w:t>
      </w:r>
      <w:proofErr w:type="spellEnd"/>
      <w:r w:rsidRPr="00435D6D">
        <w:rPr>
          <w:b/>
          <w:bCs/>
        </w:rPr>
        <w:t xml:space="preserve"> project </w:t>
      </w:r>
      <w:proofErr w:type="spellStart"/>
      <w:r w:rsidRPr="00435D6D">
        <w:rPr>
          <w:b/>
          <w:bCs/>
        </w:rPr>
        <w:t>is</w:t>
      </w:r>
      <w:proofErr w:type="spellEnd"/>
      <w:r w:rsidRPr="00435D6D">
        <w:rPr>
          <w:b/>
          <w:bCs/>
        </w:rPr>
        <w:t xml:space="preserve"> </w:t>
      </w:r>
      <w:proofErr w:type="spellStart"/>
      <w:r w:rsidRPr="00435D6D">
        <w:rPr>
          <w:b/>
          <w:bCs/>
        </w:rPr>
        <w:t>co-funded</w:t>
      </w:r>
      <w:proofErr w:type="spellEnd"/>
      <w:r w:rsidRPr="00435D6D">
        <w:rPr>
          <w:b/>
          <w:bCs/>
        </w:rPr>
        <w:t xml:space="preserve"> by the </w:t>
      </w:r>
      <w:r w:rsidRPr="00596E28">
        <w:rPr>
          <w:b/>
          <w:bCs/>
        </w:rPr>
        <w:t>INTERREG</w:t>
      </w:r>
      <w:r w:rsidRPr="00435D6D">
        <w:rPr>
          <w:b/>
          <w:bCs/>
        </w:rPr>
        <w:t xml:space="preserve"> Atlantic Area programme and aims to promote the competitiveness and internationalisation of the</w:t>
      </w:r>
      <w:r w:rsidR="00435D6D" w:rsidRPr="00435D6D">
        <w:rPr>
          <w:b/>
          <w:bCs/>
        </w:rPr>
        <w:t xml:space="preserve"> </w:t>
      </w:r>
      <w:r w:rsidRPr="00435D6D">
        <w:rPr>
          <w:b/>
          <w:bCs/>
        </w:rPr>
        <w:t xml:space="preserve">Shipbuilding sector and its ancillary </w:t>
      </w:r>
      <w:proofErr w:type="spellStart"/>
      <w:r w:rsidRPr="00435D6D">
        <w:rPr>
          <w:b/>
          <w:bCs/>
        </w:rPr>
        <w:t>industry</w:t>
      </w:r>
      <w:proofErr w:type="spellEnd"/>
      <w:r w:rsidRPr="00435D6D">
        <w:rPr>
          <w:b/>
          <w:bCs/>
        </w:rPr>
        <w:t xml:space="preserve"> in Portugal, </w:t>
      </w:r>
      <w:proofErr w:type="spellStart"/>
      <w:r w:rsidRPr="00435D6D">
        <w:rPr>
          <w:b/>
          <w:bCs/>
        </w:rPr>
        <w:t>Spain</w:t>
      </w:r>
      <w:proofErr w:type="spellEnd"/>
      <w:r w:rsidRPr="00435D6D">
        <w:rPr>
          <w:b/>
          <w:bCs/>
        </w:rPr>
        <w:t xml:space="preserve">, France, </w:t>
      </w:r>
      <w:proofErr w:type="spellStart"/>
      <w:r w:rsidRPr="00435D6D">
        <w:rPr>
          <w:b/>
          <w:bCs/>
        </w:rPr>
        <w:t>the</w:t>
      </w:r>
      <w:proofErr w:type="spellEnd"/>
      <w:r w:rsidRPr="00435D6D">
        <w:rPr>
          <w:b/>
          <w:bCs/>
        </w:rPr>
        <w:t xml:space="preserve"> United </w:t>
      </w:r>
      <w:proofErr w:type="spellStart"/>
      <w:r w:rsidRPr="00435D6D">
        <w:rPr>
          <w:b/>
          <w:bCs/>
        </w:rPr>
        <w:t>Kingdom</w:t>
      </w:r>
      <w:proofErr w:type="spellEnd"/>
      <w:r w:rsidRPr="00435D6D">
        <w:rPr>
          <w:b/>
          <w:bCs/>
        </w:rPr>
        <w:t xml:space="preserve"> </w:t>
      </w:r>
      <w:proofErr w:type="spellStart"/>
      <w:r w:rsidRPr="00435D6D">
        <w:rPr>
          <w:b/>
          <w:bCs/>
        </w:rPr>
        <w:t>and</w:t>
      </w:r>
      <w:proofErr w:type="spellEnd"/>
      <w:r w:rsidRPr="00435D6D">
        <w:rPr>
          <w:b/>
          <w:bCs/>
        </w:rPr>
        <w:t xml:space="preserve"> </w:t>
      </w:r>
      <w:proofErr w:type="spellStart"/>
      <w:r w:rsidRPr="00435D6D">
        <w:rPr>
          <w:b/>
          <w:bCs/>
        </w:rPr>
        <w:t>Ireland</w:t>
      </w:r>
      <w:proofErr w:type="spellEnd"/>
      <w:r w:rsidRPr="00435D6D">
        <w:rPr>
          <w:b/>
          <w:bCs/>
        </w:rPr>
        <w:t>.</w:t>
      </w:r>
    </w:p>
    <w:p w14:paraId="52637D3D" w14:textId="77777777" w:rsidR="00561B83" w:rsidRPr="00435D6D" w:rsidRDefault="00561B83" w:rsidP="00561B83">
      <w:pPr>
        <w:jc w:val="center"/>
        <w:rPr>
          <w:rFonts w:ascii="Avenir LT Std 55 Roman" w:hAnsi="Avenir LT Std 55 Roman"/>
          <w:b/>
          <w:bCs/>
        </w:rPr>
      </w:pPr>
    </w:p>
    <w:p w14:paraId="4DC87217" w14:textId="77777777" w:rsidR="00FF2BEB" w:rsidRDefault="004B31C8" w:rsidP="00561B83">
      <w:pPr>
        <w:jc w:val="both"/>
        <w:rPr>
          <w:rFonts w:ascii="Avenir LT Std 55 Roman" w:hAnsi="Avenir LT Std 55 Roman"/>
        </w:rPr>
      </w:pPr>
      <w:r w:rsidRPr="004B31C8">
        <w:rPr>
          <w:rFonts w:ascii="Avenir LT Std 55 Roman" w:hAnsi="Avenir LT Std 55 Roman"/>
        </w:rPr>
        <w:t xml:space="preserve">The first set of meetings gathering the companies interested in integrating the </w:t>
      </w:r>
      <w:r w:rsidR="00362B67">
        <w:rPr>
          <w:rFonts w:ascii="Avenir LT Std 55 Roman" w:hAnsi="Avenir LT Std 55 Roman"/>
        </w:rPr>
        <w:t>I</w:t>
      </w:r>
      <w:r w:rsidRPr="004B31C8">
        <w:rPr>
          <w:rFonts w:ascii="Avenir LT Std 55 Roman" w:hAnsi="Avenir LT Std 55 Roman"/>
        </w:rPr>
        <w:t xml:space="preserve">nterregional </w:t>
      </w:r>
      <w:r w:rsidR="00362B67">
        <w:rPr>
          <w:rFonts w:ascii="Avenir LT Std 55 Roman" w:hAnsi="Avenir LT Std 55 Roman"/>
        </w:rPr>
        <w:t>E</w:t>
      </w:r>
      <w:r w:rsidRPr="004B31C8">
        <w:rPr>
          <w:rFonts w:ascii="Avenir LT Std 55 Roman" w:hAnsi="Avenir LT Std 55 Roman"/>
        </w:rPr>
        <w:t xml:space="preserve">xporting </w:t>
      </w:r>
      <w:r w:rsidR="00362B67">
        <w:rPr>
          <w:rFonts w:ascii="Avenir LT Std 55 Roman" w:hAnsi="Avenir LT Std 55 Roman"/>
        </w:rPr>
        <w:t>C</w:t>
      </w:r>
      <w:r w:rsidRPr="004B31C8">
        <w:rPr>
          <w:rFonts w:ascii="Avenir LT Std 55 Roman" w:hAnsi="Avenir LT Std 55 Roman"/>
        </w:rPr>
        <w:t>onsortia that will be established under the CONSORTEX Project starts today, the 19th of November.</w:t>
      </w:r>
    </w:p>
    <w:p w14:paraId="1DCDA989" w14:textId="77777777" w:rsidR="004B31C8" w:rsidRPr="00435D6D" w:rsidRDefault="004B31C8" w:rsidP="00561B83">
      <w:pPr>
        <w:jc w:val="both"/>
        <w:rPr>
          <w:rFonts w:ascii="Avenir LT Std 55 Roman" w:hAnsi="Avenir LT Std 55 Roman"/>
        </w:rPr>
      </w:pPr>
    </w:p>
    <w:p w14:paraId="75EDA3B0" w14:textId="77777777" w:rsidR="00561B83" w:rsidRDefault="00AA0642" w:rsidP="00561B83">
      <w:pPr>
        <w:jc w:val="both"/>
        <w:rPr>
          <w:rFonts w:ascii="Avenir LT Std 55 Roman" w:hAnsi="Avenir LT Std 55 Roman"/>
        </w:rPr>
      </w:pPr>
      <w:r w:rsidRPr="00AA0642">
        <w:rPr>
          <w:rFonts w:ascii="Avenir LT Std 55 Roman" w:hAnsi="Avenir LT Std 55 Roman"/>
        </w:rPr>
        <w:t xml:space="preserve">Over the past months, the project partners promoted a survey focused on the SMEs of the Shipbuilding sector and its ancillary industry, in their respective countries. The contact with entrepreneurs and the information collected through the survey allowed the partnership to identify 35 companies with the potential interest of being part of the </w:t>
      </w:r>
      <w:r w:rsidR="00362B67">
        <w:rPr>
          <w:rFonts w:ascii="Avenir LT Std 55 Roman" w:hAnsi="Avenir LT Std 55 Roman"/>
        </w:rPr>
        <w:t>C</w:t>
      </w:r>
      <w:r w:rsidRPr="00AA0642">
        <w:rPr>
          <w:rFonts w:ascii="Avenir LT Std 55 Roman" w:hAnsi="Avenir LT Std 55 Roman"/>
        </w:rPr>
        <w:t>onsortia.</w:t>
      </w:r>
    </w:p>
    <w:p w14:paraId="38AD9C9C" w14:textId="77777777" w:rsidR="00AA0642" w:rsidRPr="00435D6D" w:rsidRDefault="00AA0642" w:rsidP="00561B83">
      <w:pPr>
        <w:jc w:val="both"/>
        <w:rPr>
          <w:rFonts w:ascii="Avenir LT Std 55 Roman" w:hAnsi="Avenir LT Std 55 Roman"/>
        </w:rPr>
      </w:pPr>
    </w:p>
    <w:p w14:paraId="775DE84E" w14:textId="77777777" w:rsidR="00AA0642" w:rsidRPr="00AA0642" w:rsidRDefault="00AA0642" w:rsidP="00AA0642">
      <w:pPr>
        <w:jc w:val="both"/>
        <w:rPr>
          <w:rFonts w:ascii="Avenir LT Std 55 Roman" w:hAnsi="Avenir LT Std 55 Roman"/>
        </w:rPr>
      </w:pPr>
      <w:r w:rsidRPr="00AA0642">
        <w:rPr>
          <w:rFonts w:ascii="Avenir LT Std 55 Roman" w:hAnsi="Avenir LT Std 55 Roman"/>
        </w:rPr>
        <w:t xml:space="preserve">CONSORTEX aims to form six </w:t>
      </w:r>
      <w:r w:rsidR="00362B67">
        <w:rPr>
          <w:rFonts w:ascii="Avenir LT Std 55 Roman" w:hAnsi="Avenir LT Std 55 Roman"/>
        </w:rPr>
        <w:t>C</w:t>
      </w:r>
      <w:r w:rsidRPr="00AA0642">
        <w:rPr>
          <w:rFonts w:ascii="Avenir LT Std 55 Roman" w:hAnsi="Avenir LT Std 55 Roman"/>
        </w:rPr>
        <w:t xml:space="preserve">onsortia, consisting of European SMEs specialised in the manufacture of built-in packages for vessels and marine structures (Deck, </w:t>
      </w:r>
      <w:r w:rsidR="00BC19A6" w:rsidRPr="00BC19A6">
        <w:rPr>
          <w:rFonts w:ascii="Avenir LT Std 55 Roman" w:hAnsi="Avenir LT Std 55 Roman"/>
        </w:rPr>
        <w:t>Vessel Design</w:t>
      </w:r>
      <w:r w:rsidRPr="00AA0642">
        <w:rPr>
          <w:rFonts w:ascii="Avenir LT Std 55 Roman" w:hAnsi="Avenir LT Std 55 Roman"/>
        </w:rPr>
        <w:t xml:space="preserve">, Accommodation, Engine Room, Bridge and </w:t>
      </w:r>
      <w:r w:rsidR="00BC19A6" w:rsidRPr="00BC19A6">
        <w:rPr>
          <w:rFonts w:ascii="Avenir LT Std 55 Roman" w:hAnsi="Avenir LT Std 55 Roman"/>
        </w:rPr>
        <w:t>Offshore Energy</w:t>
      </w:r>
      <w:r w:rsidRPr="00AA0642">
        <w:rPr>
          <w:rFonts w:ascii="Avenir LT Std 55 Roman" w:hAnsi="Avenir LT Std 55 Roman"/>
        </w:rPr>
        <w:t>). The partners of the project are committed to bringing together the Atlantic Area Shipbuilding SMEs, promoting the collaboration between them. By being part of an export consortium, firms keep their autonomy and could combine expertise and financial means to access foreign markets.</w:t>
      </w:r>
    </w:p>
    <w:p w14:paraId="68A5FE28" w14:textId="77777777" w:rsidR="00AA0642" w:rsidRPr="00AA0642" w:rsidRDefault="00AA0642" w:rsidP="00AA0642">
      <w:pPr>
        <w:jc w:val="both"/>
        <w:rPr>
          <w:rFonts w:ascii="Avenir LT Std 55 Roman" w:hAnsi="Avenir LT Std 55 Roman"/>
        </w:rPr>
      </w:pPr>
      <w:r w:rsidRPr="00AA0642">
        <w:rPr>
          <w:rFonts w:ascii="Avenir LT Std 55 Roman" w:hAnsi="Avenir LT Std 55 Roman"/>
        </w:rPr>
        <w:t xml:space="preserve"> </w:t>
      </w:r>
    </w:p>
    <w:p w14:paraId="43142E41" w14:textId="77777777" w:rsidR="00561B83" w:rsidRDefault="00AA0642" w:rsidP="00AA0642">
      <w:pPr>
        <w:jc w:val="both"/>
        <w:rPr>
          <w:rFonts w:ascii="Avenir LT Std 55 Roman" w:hAnsi="Avenir LT Std 55 Roman"/>
        </w:rPr>
      </w:pPr>
      <w:r w:rsidRPr="00AA0642">
        <w:rPr>
          <w:rFonts w:ascii="Avenir LT Std 55 Roman" w:hAnsi="Avenir LT Std 55 Roman"/>
        </w:rPr>
        <w:t xml:space="preserve">The first meetings aim to promote the presentation of the methodology of incorporation of </w:t>
      </w:r>
      <w:r w:rsidR="00362B67">
        <w:rPr>
          <w:rFonts w:ascii="Avenir LT Std 55 Roman" w:hAnsi="Avenir LT Std 55 Roman"/>
        </w:rPr>
        <w:t>E</w:t>
      </w:r>
      <w:r w:rsidRPr="00AA0642">
        <w:rPr>
          <w:rFonts w:ascii="Avenir LT Std 55 Roman" w:hAnsi="Avenir LT Std 55 Roman"/>
        </w:rPr>
        <w:t xml:space="preserve">xporting </w:t>
      </w:r>
      <w:r w:rsidR="00362B67">
        <w:rPr>
          <w:rFonts w:ascii="Avenir LT Std 55 Roman" w:hAnsi="Avenir LT Std 55 Roman"/>
        </w:rPr>
        <w:t>C</w:t>
      </w:r>
      <w:r w:rsidRPr="00AA0642">
        <w:rPr>
          <w:rFonts w:ascii="Avenir LT Std 55 Roman" w:hAnsi="Avenir LT Std 55 Roman"/>
        </w:rPr>
        <w:t>onsortia, putting companies from different countries in contact. The meetings will be equally important as firms will have the chance to present their expectations, doubts, objectives and market strategy.</w:t>
      </w:r>
    </w:p>
    <w:p w14:paraId="783F58C3" w14:textId="77777777" w:rsidR="00AA0642" w:rsidRPr="00435D6D" w:rsidRDefault="00AA0642" w:rsidP="00AA0642">
      <w:pPr>
        <w:jc w:val="both"/>
        <w:rPr>
          <w:rFonts w:ascii="Avenir LT Std 55 Roman" w:hAnsi="Avenir LT Std 55 Roman"/>
        </w:rPr>
      </w:pPr>
    </w:p>
    <w:p w14:paraId="313D3949" w14:textId="77777777" w:rsidR="00561B83" w:rsidRPr="00435D6D" w:rsidRDefault="00BC19A6" w:rsidP="00561B83">
      <w:pPr>
        <w:jc w:val="both"/>
        <w:rPr>
          <w:rFonts w:ascii="Avenir LT Std 55 Roman" w:hAnsi="Avenir LT Std 55 Roman"/>
        </w:rPr>
      </w:pPr>
      <w:r w:rsidRPr="00BC19A6">
        <w:rPr>
          <w:rFonts w:ascii="Avenir LT Std 55 Roman" w:hAnsi="Avenir LT Std 55 Roman"/>
        </w:rPr>
        <w:lastRenderedPageBreak/>
        <w:t>In some cases</w:t>
      </w:r>
      <w:r>
        <w:rPr>
          <w:rFonts w:ascii="Avenir LT Std 55 Roman" w:hAnsi="Avenir LT Std 55 Roman"/>
        </w:rPr>
        <w:t>, t</w:t>
      </w:r>
      <w:r w:rsidR="00561B83" w:rsidRPr="00435D6D">
        <w:rPr>
          <w:rFonts w:ascii="Avenir LT Std 55 Roman" w:hAnsi="Avenir LT Std 55 Roman"/>
        </w:rPr>
        <w:t xml:space="preserve">he sessions will also be attended by a legal expert who will clarify all issues related to the creation of </w:t>
      </w:r>
      <w:r w:rsidR="00362B67">
        <w:rPr>
          <w:rFonts w:ascii="Avenir LT Std 55 Roman" w:hAnsi="Avenir LT Std 55 Roman"/>
        </w:rPr>
        <w:t>I</w:t>
      </w:r>
      <w:r w:rsidR="00561B83" w:rsidRPr="00435D6D">
        <w:rPr>
          <w:rFonts w:ascii="Avenir LT Std 55 Roman" w:hAnsi="Avenir LT Std 55 Roman"/>
        </w:rPr>
        <w:t xml:space="preserve">nterregional </w:t>
      </w:r>
      <w:r w:rsidR="00362B67">
        <w:rPr>
          <w:rFonts w:ascii="Avenir LT Std 55 Roman" w:hAnsi="Avenir LT Std 55 Roman"/>
        </w:rPr>
        <w:t>C</w:t>
      </w:r>
      <w:r w:rsidR="00561B83" w:rsidRPr="00435D6D">
        <w:rPr>
          <w:rFonts w:ascii="Avenir LT Std 55 Roman" w:hAnsi="Avenir LT Std 55 Roman"/>
        </w:rPr>
        <w:t xml:space="preserve">onsortia and what are the main advantages of companies working together to </w:t>
      </w:r>
      <w:r w:rsidR="00BE36B4" w:rsidRPr="00435D6D">
        <w:rPr>
          <w:rFonts w:ascii="Avenir LT Std 55 Roman" w:hAnsi="Avenir LT Std 55 Roman"/>
        </w:rPr>
        <w:t>address</w:t>
      </w:r>
      <w:r w:rsidR="00561B83" w:rsidRPr="00435D6D">
        <w:rPr>
          <w:rFonts w:ascii="Avenir LT Std 55 Roman" w:hAnsi="Avenir LT Std 55 Roman"/>
        </w:rPr>
        <w:t xml:space="preserve"> the international market.</w:t>
      </w:r>
    </w:p>
    <w:p w14:paraId="14CB7685" w14:textId="77777777" w:rsidR="00561B83" w:rsidRPr="00435D6D" w:rsidRDefault="00561B83" w:rsidP="00561B83">
      <w:pPr>
        <w:jc w:val="both"/>
        <w:rPr>
          <w:rFonts w:ascii="Avenir LT Std 55 Roman" w:hAnsi="Avenir LT Std 55 Roman"/>
        </w:rPr>
      </w:pPr>
    </w:p>
    <w:p w14:paraId="5C8E8D5A" w14:textId="77777777" w:rsidR="00AA0642" w:rsidRPr="00AA0642" w:rsidRDefault="00AA0642" w:rsidP="00AA0642">
      <w:pPr>
        <w:jc w:val="both"/>
        <w:rPr>
          <w:rFonts w:ascii="Avenir LT Std 55 Roman" w:hAnsi="Avenir LT Std 55 Roman"/>
        </w:rPr>
      </w:pPr>
      <w:r w:rsidRPr="00AA0642">
        <w:rPr>
          <w:rFonts w:ascii="Avenir LT Std 55 Roman" w:hAnsi="Avenir LT Std 55 Roman"/>
        </w:rPr>
        <w:t xml:space="preserve">After the first round of meetings, the companies involved in the Deck, Vessel Design, Accommodation, Engine Room, Bridge and </w:t>
      </w:r>
      <w:r w:rsidR="00BC19A6" w:rsidRPr="00BC19A6">
        <w:rPr>
          <w:rFonts w:ascii="Avenir LT Std 55 Roman" w:hAnsi="Avenir LT Std 55 Roman"/>
        </w:rPr>
        <w:t xml:space="preserve">Offshore Energy </w:t>
      </w:r>
      <w:r w:rsidRPr="00AA0642">
        <w:rPr>
          <w:rFonts w:ascii="Avenir LT Std 55 Roman" w:hAnsi="Avenir LT Std 55 Roman"/>
        </w:rPr>
        <w:t xml:space="preserve">Consortia will participate in a second meeting, in February 2020, to outline their Business Plan. </w:t>
      </w:r>
    </w:p>
    <w:p w14:paraId="63D1A902" w14:textId="77777777" w:rsidR="00AA0642" w:rsidRPr="00AA0642" w:rsidRDefault="00AA0642" w:rsidP="00AA0642">
      <w:pPr>
        <w:jc w:val="both"/>
        <w:rPr>
          <w:rFonts w:ascii="Avenir LT Std 55 Roman" w:hAnsi="Avenir LT Std 55 Roman"/>
        </w:rPr>
      </w:pPr>
    </w:p>
    <w:p w14:paraId="7D4DA078" w14:textId="77777777" w:rsidR="00AA0642" w:rsidRPr="00AA0642" w:rsidRDefault="00AA0642" w:rsidP="00AA0642">
      <w:pPr>
        <w:jc w:val="both"/>
        <w:rPr>
          <w:rFonts w:ascii="Avenir LT Std 55 Roman" w:hAnsi="Avenir LT Std 55 Roman"/>
        </w:rPr>
      </w:pPr>
      <w:r w:rsidRPr="00AA0642">
        <w:rPr>
          <w:rFonts w:ascii="Avenir LT Std 55 Roman" w:hAnsi="Avenir LT Std 55 Roman"/>
        </w:rPr>
        <w:t>Consortia are expected to be formally established in May 2020 at the Plenary Session of Interregional Exporting Consortia, promoted by CONSORTEX partners at the NAVALIA fair in Vigo.</w:t>
      </w:r>
    </w:p>
    <w:p w14:paraId="26120745" w14:textId="77777777" w:rsidR="00AA0642" w:rsidRPr="00AA0642" w:rsidRDefault="00AA0642" w:rsidP="00AA0642">
      <w:pPr>
        <w:jc w:val="both"/>
        <w:rPr>
          <w:rFonts w:ascii="Avenir LT Std 55 Roman" w:hAnsi="Avenir LT Std 55 Roman"/>
        </w:rPr>
      </w:pPr>
      <w:r w:rsidRPr="00AA0642">
        <w:rPr>
          <w:rFonts w:ascii="Avenir LT Std 55 Roman" w:hAnsi="Avenir LT Std 55 Roman"/>
        </w:rPr>
        <w:t xml:space="preserve"> </w:t>
      </w:r>
    </w:p>
    <w:p w14:paraId="1CAD964B" w14:textId="77777777" w:rsidR="00AA0642" w:rsidRPr="00AA0642" w:rsidRDefault="00AA0642" w:rsidP="00AA0642">
      <w:pPr>
        <w:jc w:val="both"/>
        <w:rPr>
          <w:rFonts w:ascii="Avenir LT Std 55 Roman" w:hAnsi="Avenir LT Std 55 Roman"/>
        </w:rPr>
      </w:pPr>
      <w:r w:rsidRPr="00AA0642">
        <w:rPr>
          <w:rFonts w:ascii="Avenir LT Std 55 Roman" w:hAnsi="Avenir LT Std 55 Roman"/>
        </w:rPr>
        <w:t xml:space="preserve">CONSORTEX project is led by Foro Marítimo Vasco gathering the partners Fórum Oceano - Associação da Economia do Mar, Associação das </w:t>
      </w:r>
      <w:proofErr w:type="spellStart"/>
      <w:r w:rsidRPr="00AA0642">
        <w:rPr>
          <w:rFonts w:ascii="Avenir LT Std 55 Roman" w:hAnsi="Avenir LT Std 55 Roman"/>
        </w:rPr>
        <w:t>Indústrias</w:t>
      </w:r>
      <w:proofErr w:type="spellEnd"/>
      <w:r w:rsidRPr="00AA0642">
        <w:rPr>
          <w:rFonts w:ascii="Avenir LT Std 55 Roman" w:hAnsi="Avenir LT Std 55 Roman"/>
        </w:rPr>
        <w:t xml:space="preserve"> </w:t>
      </w:r>
      <w:proofErr w:type="spellStart"/>
      <w:r w:rsidRPr="00AA0642">
        <w:rPr>
          <w:rFonts w:ascii="Avenir LT Std 55 Roman" w:hAnsi="Avenir LT Std 55 Roman"/>
        </w:rPr>
        <w:t>Navais</w:t>
      </w:r>
      <w:proofErr w:type="spellEnd"/>
      <w:r w:rsidRPr="00AA0642">
        <w:rPr>
          <w:rFonts w:ascii="Avenir LT Std 55 Roman" w:hAnsi="Avenir LT Std 55 Roman"/>
        </w:rPr>
        <w:t xml:space="preserve">, Cork Institute of Technology, National Maritime, </w:t>
      </w:r>
      <w:proofErr w:type="spellStart"/>
      <w:r w:rsidRPr="00AA0642">
        <w:rPr>
          <w:rFonts w:ascii="Avenir LT Std 55 Roman" w:hAnsi="Avenir LT Std 55 Roman"/>
        </w:rPr>
        <w:t>Clúster</w:t>
      </w:r>
      <w:proofErr w:type="spellEnd"/>
      <w:r w:rsidRPr="00AA0642">
        <w:rPr>
          <w:rFonts w:ascii="Avenir LT Std 55 Roman" w:hAnsi="Avenir LT Std 55 Roman"/>
        </w:rPr>
        <w:t xml:space="preserve"> del Sector Naval Gallego and Bretagne Pôle Naval. </w:t>
      </w:r>
    </w:p>
    <w:p w14:paraId="4A6B85E0" w14:textId="77777777" w:rsidR="00AA0642" w:rsidRPr="00AA0642" w:rsidRDefault="00AA0642" w:rsidP="00AA0642">
      <w:pPr>
        <w:jc w:val="both"/>
        <w:rPr>
          <w:rFonts w:ascii="Avenir LT Std 55 Roman" w:hAnsi="Avenir LT Std 55 Roman"/>
        </w:rPr>
      </w:pPr>
    </w:p>
    <w:p w14:paraId="19FBB8EB" w14:textId="77777777" w:rsidR="00285F2C" w:rsidRPr="00435D6D" w:rsidRDefault="00AA0642" w:rsidP="00AA0642">
      <w:pPr>
        <w:jc w:val="both"/>
        <w:rPr>
          <w:rFonts w:ascii="Avenir LT Std 55 Roman" w:hAnsi="Avenir LT Std 55 Roman"/>
        </w:rPr>
      </w:pPr>
      <w:r w:rsidRPr="00AA0642">
        <w:rPr>
          <w:rFonts w:ascii="Avenir LT Std 55 Roman" w:hAnsi="Avenir LT Std 55 Roman"/>
        </w:rPr>
        <w:t>With a total budget of over € 1.6 million and an ERDF incentive, through the INTERREG Atlantic Area programme, of almost € 1.3 million, CONSORTEX will end in June 2020.</w:t>
      </w:r>
    </w:p>
    <w:p w14:paraId="68F1E157" w14:textId="77777777" w:rsidR="00285F2C" w:rsidRPr="00435D6D" w:rsidRDefault="00285F2C" w:rsidP="00561B83">
      <w:pPr>
        <w:jc w:val="both"/>
        <w:rPr>
          <w:rFonts w:ascii="Avenir LT Std 55 Roman" w:hAnsi="Avenir LT Std 55 Roman"/>
        </w:rPr>
      </w:pPr>
    </w:p>
    <w:p w14:paraId="225EBBDF" w14:textId="3445EB48" w:rsidR="007A1DD2" w:rsidRDefault="00BE36B4" w:rsidP="00561B83">
      <w:pPr>
        <w:jc w:val="both"/>
        <w:rPr>
          <w:rFonts w:ascii="Avenir LT Std 55 Roman" w:hAnsi="Avenir LT Std 55 Roman"/>
        </w:rPr>
      </w:pPr>
      <w:r w:rsidRPr="00435D6D">
        <w:rPr>
          <w:rFonts w:ascii="Avenir LT Std 55 Roman" w:hAnsi="Avenir LT Std 55 Roman"/>
        </w:rPr>
        <w:t xml:space="preserve">For further information on Consortex, please </w:t>
      </w:r>
      <w:r w:rsidR="00BB00B1">
        <w:rPr>
          <w:rFonts w:ascii="Avenir LT Std 55 Roman" w:hAnsi="Avenir LT Std 55 Roman"/>
        </w:rPr>
        <w:t>see</w:t>
      </w:r>
      <w:r w:rsidR="00BC19A6">
        <w:rPr>
          <w:rFonts w:ascii="Avenir LT Std 55 Roman" w:hAnsi="Avenir LT Std 55 Roman"/>
        </w:rPr>
        <w:t xml:space="preserve"> </w:t>
      </w:r>
      <w:hyperlink r:id="rId6" w:history="1">
        <w:r w:rsidR="00BC19A6" w:rsidRPr="00984ABE">
          <w:rPr>
            <w:rStyle w:val="Hiperligao"/>
            <w:rFonts w:ascii="Avenir LT Std 55 Roman" w:hAnsi="Avenir LT Std 55 Roman"/>
          </w:rPr>
          <w:t>www.consortex.eu</w:t>
        </w:r>
      </w:hyperlink>
      <w:r w:rsidR="00BB00B1">
        <w:rPr>
          <w:rFonts w:ascii="Avenir LT Std 55 Roman" w:hAnsi="Avenir LT Std 55 Roman"/>
        </w:rPr>
        <w:t xml:space="preserve">. </w:t>
      </w:r>
    </w:p>
    <w:p w14:paraId="275A17C1" w14:textId="77777777" w:rsidR="007A1DD2" w:rsidRDefault="007A1DD2" w:rsidP="00561B83">
      <w:pPr>
        <w:jc w:val="both"/>
        <w:rPr>
          <w:rFonts w:ascii="Avenir LT Std 55 Roman" w:hAnsi="Avenir LT Std 55 Roman"/>
        </w:rPr>
      </w:pPr>
    </w:p>
    <w:p w14:paraId="464E145D" w14:textId="77777777" w:rsidR="007A1DD2" w:rsidRPr="00435D6D" w:rsidRDefault="007A1DD2" w:rsidP="00561B83">
      <w:pPr>
        <w:jc w:val="both"/>
        <w:rPr>
          <w:rFonts w:ascii="Avenir LT Std 55 Roman" w:hAnsi="Avenir LT Std 55 Roman"/>
        </w:rPr>
      </w:pPr>
    </w:p>
    <w:sectPr w:rsidR="007A1DD2" w:rsidRPr="00435D6D" w:rsidSect="00435D6D">
      <w:headerReference w:type="default" r:id="rId7"/>
      <w:footerReference w:type="default" r:id="rId8"/>
      <w:pgSz w:w="11906" w:h="16838"/>
      <w:pgMar w:top="1985" w:right="1701" w:bottom="1417" w:left="1701" w:header="708" w:footer="21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1C720" w14:textId="77777777" w:rsidR="005A50DF" w:rsidRDefault="005A50DF" w:rsidP="00435D6D">
      <w:pPr>
        <w:spacing w:line="240" w:lineRule="auto"/>
      </w:pPr>
      <w:r>
        <w:separator/>
      </w:r>
    </w:p>
  </w:endnote>
  <w:endnote w:type="continuationSeparator" w:id="0">
    <w:p w14:paraId="7FF55ED9" w14:textId="77777777" w:rsidR="005A50DF" w:rsidRDefault="005A50DF" w:rsidP="00435D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FFC35" w14:textId="77777777" w:rsidR="00435D6D" w:rsidRDefault="00435D6D">
    <w:pPr>
      <w:pStyle w:val="Rodap"/>
    </w:pPr>
    <w:r>
      <w:rPr>
        <w:noProof/>
      </w:rPr>
      <w:drawing>
        <wp:anchor distT="0" distB="0" distL="114300" distR="114300" simplePos="0" relativeHeight="251662336" behindDoc="1" locked="0" layoutInCell="1" allowOverlap="1" wp14:anchorId="23698FAA" wp14:editId="23B92196">
          <wp:simplePos x="0" y="0"/>
          <wp:positionH relativeFrom="page">
            <wp:posOffset>1291150</wp:posOffset>
          </wp:positionH>
          <wp:positionV relativeFrom="page">
            <wp:posOffset>9247770</wp:posOffset>
          </wp:positionV>
          <wp:extent cx="4921623" cy="1329370"/>
          <wp:effectExtent l="0" t="0" r="0" b="4445"/>
          <wp:wrapNone/>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Interreg-Atlantic-Area_COLOR-FULL.jpg"/>
                  <pic:cNvPicPr/>
                </pic:nvPicPr>
                <pic:blipFill>
                  <a:blip r:embed="rId1">
                    <a:extLst>
                      <a:ext uri="{28A0092B-C50C-407E-A947-70E740481C1C}">
                        <a14:useLocalDpi xmlns:a14="http://schemas.microsoft.com/office/drawing/2010/main" val="0"/>
                      </a:ext>
                    </a:extLst>
                  </a:blip>
                  <a:stretch>
                    <a:fillRect/>
                  </a:stretch>
                </pic:blipFill>
                <pic:spPr>
                  <a:xfrm>
                    <a:off x="0" y="0"/>
                    <a:ext cx="4921623" cy="13293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F0C85" w14:textId="77777777" w:rsidR="005A50DF" w:rsidRDefault="005A50DF" w:rsidP="00435D6D">
      <w:pPr>
        <w:spacing w:line="240" w:lineRule="auto"/>
      </w:pPr>
      <w:r>
        <w:separator/>
      </w:r>
    </w:p>
  </w:footnote>
  <w:footnote w:type="continuationSeparator" w:id="0">
    <w:p w14:paraId="1E60014A" w14:textId="77777777" w:rsidR="005A50DF" w:rsidRDefault="005A50DF" w:rsidP="00435D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EF8EE" w14:textId="77777777" w:rsidR="00435D6D" w:rsidRDefault="00435D6D">
    <w:pPr>
      <w:pStyle w:val="Cabealho"/>
    </w:pPr>
    <w:r w:rsidRPr="00435D6D">
      <w:rPr>
        <w:noProof/>
      </w:rPr>
      <w:drawing>
        <wp:anchor distT="0" distB="0" distL="114300" distR="114300" simplePos="0" relativeHeight="251659264" behindDoc="1" locked="0" layoutInCell="1" allowOverlap="1" wp14:anchorId="7B048850" wp14:editId="77EE5142">
          <wp:simplePos x="0" y="0"/>
          <wp:positionH relativeFrom="column">
            <wp:posOffset>4058920</wp:posOffset>
          </wp:positionH>
          <wp:positionV relativeFrom="page">
            <wp:posOffset>292100</wp:posOffset>
          </wp:positionV>
          <wp:extent cx="1818005" cy="549275"/>
          <wp:effectExtent l="0" t="0" r="0" b="3175"/>
          <wp:wrapNone/>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800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5D6D">
      <w:rPr>
        <w:noProof/>
      </w:rPr>
      <mc:AlternateContent>
        <mc:Choice Requires="wps">
          <w:drawing>
            <wp:anchor distT="0" distB="0" distL="114300" distR="114300" simplePos="0" relativeHeight="251660288" behindDoc="0" locked="0" layoutInCell="1" allowOverlap="1" wp14:anchorId="0CB035E9" wp14:editId="5F10D288">
              <wp:simplePos x="0" y="0"/>
              <wp:positionH relativeFrom="column">
                <wp:posOffset>-1085222</wp:posOffset>
              </wp:positionH>
              <wp:positionV relativeFrom="paragraph">
                <wp:posOffset>-157480</wp:posOffset>
              </wp:positionV>
              <wp:extent cx="4716145" cy="392430"/>
              <wp:effectExtent l="0" t="0" r="0" b="0"/>
              <wp:wrapNone/>
              <wp:docPr id="27" name="Retâ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6145" cy="392430"/>
                      </a:xfrm>
                      <a:prstGeom prst="rect">
                        <a:avLst/>
                      </a:prstGeom>
                      <a:solidFill>
                        <a:srgbClr val="008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37FAD" id="Retângulo 27" o:spid="_x0000_s1026" style="position:absolute;margin-left:-85.45pt;margin-top:-12.4pt;width:371.35pt;height:3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" fillcolor="#008ccc" stroked="f"/>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83"/>
    <w:rsid w:val="00064446"/>
    <w:rsid w:val="00181541"/>
    <w:rsid w:val="00285F2C"/>
    <w:rsid w:val="00331AAF"/>
    <w:rsid w:val="00362B67"/>
    <w:rsid w:val="00435D6D"/>
    <w:rsid w:val="0045257B"/>
    <w:rsid w:val="004B31C8"/>
    <w:rsid w:val="00561B83"/>
    <w:rsid w:val="0056675D"/>
    <w:rsid w:val="00596E28"/>
    <w:rsid w:val="005A50DF"/>
    <w:rsid w:val="005F173E"/>
    <w:rsid w:val="006F64C8"/>
    <w:rsid w:val="00760F99"/>
    <w:rsid w:val="007826D6"/>
    <w:rsid w:val="007A1DD2"/>
    <w:rsid w:val="00895975"/>
    <w:rsid w:val="00A00C41"/>
    <w:rsid w:val="00A34A10"/>
    <w:rsid w:val="00AA0642"/>
    <w:rsid w:val="00AC0161"/>
    <w:rsid w:val="00B072A9"/>
    <w:rsid w:val="00B4343D"/>
    <w:rsid w:val="00B86A2B"/>
    <w:rsid w:val="00BB00B1"/>
    <w:rsid w:val="00BC19A6"/>
    <w:rsid w:val="00BE36B4"/>
    <w:rsid w:val="00E52543"/>
    <w:rsid w:val="00F05224"/>
    <w:rsid w:val="00FC6B30"/>
    <w:rsid w:val="00FF2BEB"/>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A2D25"/>
  <w15:chartTrackingRefBased/>
  <w15:docId w15:val="{CA5598A2-7310-4EA8-A23B-2FC2BEA9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2A9"/>
    <w:pPr>
      <w:spacing w:after="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BE36B4"/>
    <w:rPr>
      <w:color w:val="0563C1" w:themeColor="hyperlink"/>
      <w:u w:val="single"/>
    </w:rPr>
  </w:style>
  <w:style w:type="character" w:styleId="MenoNoResolvida">
    <w:name w:val="Unresolved Mention"/>
    <w:basedOn w:val="Tipodeletrapredefinidodopargrafo"/>
    <w:uiPriority w:val="99"/>
    <w:semiHidden/>
    <w:unhideWhenUsed/>
    <w:rsid w:val="00BE36B4"/>
    <w:rPr>
      <w:color w:val="605E5C"/>
      <w:shd w:val="clear" w:color="auto" w:fill="E1DFDD"/>
    </w:rPr>
  </w:style>
  <w:style w:type="paragraph" w:styleId="Cabealho">
    <w:name w:val="header"/>
    <w:basedOn w:val="Normal"/>
    <w:link w:val="CabealhoCarter"/>
    <w:uiPriority w:val="99"/>
    <w:unhideWhenUsed/>
    <w:rsid w:val="00435D6D"/>
    <w:pPr>
      <w:tabs>
        <w:tab w:val="center" w:pos="4252"/>
        <w:tab w:val="right" w:pos="8504"/>
      </w:tabs>
      <w:spacing w:line="240" w:lineRule="auto"/>
    </w:pPr>
  </w:style>
  <w:style w:type="character" w:customStyle="1" w:styleId="CabealhoCarter">
    <w:name w:val="Cabeçalho Caráter"/>
    <w:basedOn w:val="Tipodeletrapredefinidodopargrafo"/>
    <w:link w:val="Cabealho"/>
    <w:uiPriority w:val="99"/>
    <w:rsid w:val="00435D6D"/>
  </w:style>
  <w:style w:type="paragraph" w:styleId="Rodap">
    <w:name w:val="footer"/>
    <w:basedOn w:val="Normal"/>
    <w:link w:val="RodapCarter"/>
    <w:uiPriority w:val="99"/>
    <w:unhideWhenUsed/>
    <w:rsid w:val="00435D6D"/>
    <w:pPr>
      <w:tabs>
        <w:tab w:val="center" w:pos="4252"/>
        <w:tab w:val="right" w:pos="8504"/>
      </w:tabs>
      <w:spacing w:line="240" w:lineRule="auto"/>
    </w:pPr>
  </w:style>
  <w:style w:type="character" w:customStyle="1" w:styleId="RodapCarter">
    <w:name w:val="Rodapé Caráter"/>
    <w:basedOn w:val="Tipodeletrapredefinidodopargrafo"/>
    <w:link w:val="Rodap"/>
    <w:uiPriority w:val="99"/>
    <w:rsid w:val="00435D6D"/>
  </w:style>
  <w:style w:type="paragraph" w:styleId="Ttulo">
    <w:name w:val="Title"/>
    <w:basedOn w:val="Normal"/>
    <w:next w:val="Normal"/>
    <w:link w:val="TtuloCarter"/>
    <w:uiPriority w:val="10"/>
    <w:qFormat/>
    <w:rsid w:val="004B31C8"/>
    <w:pPr>
      <w:spacing w:line="240" w:lineRule="auto"/>
      <w:ind w:left="720" w:hanging="360"/>
      <w:contextualSpacing/>
      <w:outlineLvl w:val="0"/>
    </w:pPr>
    <w:rPr>
      <w:rFonts w:ascii="Avenir LT Std 55 Roman" w:eastAsia="Times New Roman" w:hAnsi="Avenir LT Std 55 Roman" w:cs="Times New Roman"/>
      <w:color w:val="008CCC"/>
      <w:spacing w:val="-10"/>
      <w:kern w:val="28"/>
      <w:sz w:val="32"/>
      <w:szCs w:val="56"/>
      <w:lang w:val="pt-PT" w:eastAsia="pt-PT"/>
    </w:rPr>
  </w:style>
  <w:style w:type="character" w:customStyle="1" w:styleId="TtuloCarter">
    <w:name w:val="Título Caráter"/>
    <w:basedOn w:val="Tipodeletrapredefinidodopargrafo"/>
    <w:link w:val="Ttulo"/>
    <w:uiPriority w:val="10"/>
    <w:rsid w:val="004B31C8"/>
    <w:rPr>
      <w:rFonts w:ascii="Avenir LT Std 55 Roman" w:eastAsia="Times New Roman" w:hAnsi="Avenir LT Std 55 Roman" w:cs="Times New Roman"/>
      <w:color w:val="008CCC"/>
      <w:spacing w:val="-10"/>
      <w:kern w:val="28"/>
      <w:sz w:val="32"/>
      <w:szCs w:val="56"/>
      <w:lang w:val="pt-PT" w:eastAsia="pt-PT"/>
    </w:rPr>
  </w:style>
  <w:style w:type="paragraph" w:styleId="Subttulo">
    <w:name w:val="Subtitle"/>
    <w:basedOn w:val="Normal"/>
    <w:next w:val="Normal"/>
    <w:link w:val="SubttuloCarter"/>
    <w:uiPriority w:val="11"/>
    <w:qFormat/>
    <w:rsid w:val="004B31C8"/>
    <w:pPr>
      <w:spacing w:after="160"/>
      <w:ind w:left="1080" w:hanging="720"/>
      <w:outlineLvl w:val="1"/>
    </w:pPr>
    <w:rPr>
      <w:rFonts w:ascii="Avenir LT Std 55 Roman" w:eastAsia="Times New Roman" w:hAnsi="Avenir LT Std 55 Roman" w:cs="Times New Roman"/>
      <w:color w:val="0F3063"/>
      <w:spacing w:val="15"/>
      <w:sz w:val="24"/>
      <w:lang w:val="pt-PT" w:eastAsia="pt-PT"/>
    </w:rPr>
  </w:style>
  <w:style w:type="character" w:customStyle="1" w:styleId="SubttuloCarter">
    <w:name w:val="Subtítulo Caráter"/>
    <w:basedOn w:val="Tipodeletrapredefinidodopargrafo"/>
    <w:link w:val="Subttulo"/>
    <w:uiPriority w:val="11"/>
    <w:rsid w:val="004B31C8"/>
    <w:rPr>
      <w:rFonts w:ascii="Avenir LT Std 55 Roman" w:eastAsia="Times New Roman" w:hAnsi="Avenir LT Std 55 Roman" w:cs="Times New Roman"/>
      <w:color w:val="0F3063"/>
      <w:spacing w:val="15"/>
      <w:sz w:val="24"/>
      <w:lang w:val="pt-PT" w:eastAsia="pt-PT"/>
    </w:rPr>
  </w:style>
  <w:style w:type="character" w:styleId="Refdecomentrio">
    <w:name w:val="annotation reference"/>
    <w:basedOn w:val="Tipodeletrapredefinidodopargrafo"/>
    <w:uiPriority w:val="99"/>
    <w:semiHidden/>
    <w:unhideWhenUsed/>
    <w:rsid w:val="00BC19A6"/>
    <w:rPr>
      <w:sz w:val="16"/>
      <w:szCs w:val="16"/>
    </w:rPr>
  </w:style>
  <w:style w:type="paragraph" w:styleId="Textodecomentrio">
    <w:name w:val="annotation text"/>
    <w:basedOn w:val="Normal"/>
    <w:link w:val="TextodecomentrioCarter"/>
    <w:uiPriority w:val="99"/>
    <w:semiHidden/>
    <w:unhideWhenUsed/>
    <w:rsid w:val="00BC19A6"/>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BC19A6"/>
    <w:rPr>
      <w:sz w:val="20"/>
      <w:szCs w:val="20"/>
    </w:rPr>
  </w:style>
  <w:style w:type="paragraph" w:styleId="Assuntodecomentrio">
    <w:name w:val="annotation subject"/>
    <w:basedOn w:val="Textodecomentrio"/>
    <w:next w:val="Textodecomentrio"/>
    <w:link w:val="AssuntodecomentrioCarter"/>
    <w:uiPriority w:val="99"/>
    <w:semiHidden/>
    <w:unhideWhenUsed/>
    <w:rsid w:val="00BC19A6"/>
    <w:rPr>
      <w:b/>
      <w:bCs/>
    </w:rPr>
  </w:style>
  <w:style w:type="character" w:customStyle="1" w:styleId="AssuntodecomentrioCarter">
    <w:name w:val="Assunto de comentário Caráter"/>
    <w:basedOn w:val="TextodecomentrioCarter"/>
    <w:link w:val="Assuntodecomentrio"/>
    <w:uiPriority w:val="99"/>
    <w:semiHidden/>
    <w:rsid w:val="00BC19A6"/>
    <w:rPr>
      <w:b/>
      <w:bCs/>
      <w:sz w:val="20"/>
      <w:szCs w:val="20"/>
    </w:rPr>
  </w:style>
  <w:style w:type="paragraph" w:styleId="Textodebalo">
    <w:name w:val="Balloon Text"/>
    <w:basedOn w:val="Normal"/>
    <w:link w:val="TextodebaloCarter"/>
    <w:uiPriority w:val="99"/>
    <w:semiHidden/>
    <w:unhideWhenUsed/>
    <w:rsid w:val="00BC19A6"/>
    <w:pPr>
      <w:spacing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BC19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35168">
      <w:bodyDiv w:val="1"/>
      <w:marLeft w:val="0"/>
      <w:marRight w:val="0"/>
      <w:marTop w:val="0"/>
      <w:marBottom w:val="0"/>
      <w:divBdr>
        <w:top w:val="none" w:sz="0" w:space="0" w:color="auto"/>
        <w:left w:val="none" w:sz="0" w:space="0" w:color="auto"/>
        <w:bottom w:val="none" w:sz="0" w:space="0" w:color="auto"/>
        <w:right w:val="none" w:sz="0" w:space="0" w:color="auto"/>
      </w:divBdr>
    </w:div>
    <w:div w:id="197074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ortex.e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446</Words>
  <Characters>2545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Fórum Oceano</dc:creator>
  <cp:keywords/>
  <dc:description/>
  <cp:lastModifiedBy>Fórum Oceano</cp:lastModifiedBy>
  <cp:revision>9</cp:revision>
  <dcterms:created xsi:type="dcterms:W3CDTF">2019-11-18T14:48:00Z</dcterms:created>
  <dcterms:modified xsi:type="dcterms:W3CDTF">2019-11-19T13:22:00Z</dcterms:modified>
</cp:coreProperties>
</file>